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rPr>
          <w:sz w:val="22"/>
          <w:szCs w:val="22"/>
          <w:lang w:val="en-US"/>
        </w:rPr>
      </w:pPr>
    </w:p>
    <w:p>
      <w:pPr>
        <w:pStyle w:val="Body A"/>
        <w:rPr>
          <w:rFonts w:ascii="Helvetica" w:cs="Helvetica" w:hAnsi="Helvetica" w:eastAsia="Helvetica"/>
          <w:b w:val="1"/>
          <w:bCs w:val="1"/>
          <w:sz w:val="26"/>
          <w:szCs w:val="26"/>
          <w:lang w:val="en-US"/>
        </w:rPr>
      </w:pPr>
      <w:r>
        <w:rPr>
          <w:rFonts w:ascii="Helvetica" w:hAnsi="Helvetica"/>
          <w:b w:val="1"/>
          <w:bCs w:val="1"/>
          <w:sz w:val="26"/>
          <w:szCs w:val="26"/>
          <w:rtl w:val="0"/>
          <w:lang w:val="en-US"/>
        </w:rPr>
        <w:t>Fabric or leather name:</w:t>
      </w:r>
    </w:p>
    <w:p>
      <w:pPr>
        <w:pStyle w:val="Body A"/>
        <w:rPr>
          <w:rFonts w:ascii="Helvetica" w:cs="Helvetica" w:hAnsi="Helvetica" w:eastAsia="Helvetica"/>
          <w:b w:val="1"/>
          <w:bCs w:val="1"/>
          <w:sz w:val="26"/>
          <w:szCs w:val="26"/>
          <w:u w:val="single"/>
          <w:lang w:val="en-US"/>
        </w:rPr>
      </w:pPr>
      <w:r>
        <w:rPr>
          <w:rFonts w:ascii="Helvetica" w:hAnsi="Helvetica"/>
          <w:b w:val="1"/>
          <w:bCs w:val="1"/>
          <w:sz w:val="26"/>
          <w:szCs w:val="26"/>
          <w:rtl w:val="0"/>
          <w:lang w:val="en-US"/>
        </w:rPr>
        <w:t>PLAIN</w:t>
      </w:r>
    </w:p>
    <w:p>
      <w:pPr>
        <w:pStyle w:val="Body A"/>
        <w:rPr>
          <w:rFonts w:ascii="Helvetica" w:cs="Helvetica" w:hAnsi="Helvetica" w:eastAsia="Helvetica"/>
          <w:b w:val="1"/>
          <w:bCs w:val="1"/>
          <w:sz w:val="22"/>
          <w:szCs w:val="22"/>
          <w:lang w:val="en-US"/>
        </w:rPr>
      </w:pPr>
      <w:r>
        <w:rPr>
          <w:rFonts w:ascii="Helvetica" w:hAnsi="Helvetica"/>
          <w:b w:val="1"/>
          <w:bCs w:val="1"/>
          <w:sz w:val="26"/>
          <w:szCs w:val="26"/>
          <w:u w:val="single"/>
          <w:rtl w:val="0"/>
          <w:lang w:val="en-US"/>
        </w:rPr>
        <w:t>Fabric</w:t>
      </w:r>
    </w:p>
    <w:p>
      <w:pPr>
        <w:pStyle w:val="Body A"/>
        <w:rPr>
          <w:lang w:val="en-US"/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line="240" w:lineRule="auto"/>
        <w:rPr>
          <w:rFonts w:ascii="Arial" w:cs="Arial" w:hAnsi="Arial" w:eastAsia="Arial"/>
          <w:sz w:val="32"/>
          <w:szCs w:val="32"/>
          <w:shd w:val="clear" w:color="auto" w:fill="ffffff"/>
          <w:lang w:val="en-US"/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500" w:line="240" w:lineRule="auto"/>
        <w:rPr>
          <w:rFonts w:ascii="Helvetica" w:cs="Helvetica" w:hAnsi="Helvetica" w:eastAsia="Helvetica"/>
          <w:b w:val="1"/>
          <w:bCs w:val="1"/>
          <w:sz w:val="28"/>
          <w:szCs w:val="28"/>
          <w:shd w:val="clear" w:color="auto" w:fill="ffffff"/>
          <w:lang w:val="en-US"/>
        </w:rPr>
      </w:pPr>
      <w:r>
        <w:rPr>
          <w:rFonts w:ascii="Helvetica" w:hAnsi="Helvetica"/>
          <w:b w:val="1"/>
          <w:bCs w:val="1"/>
          <w:sz w:val="28"/>
          <w:szCs w:val="28"/>
          <w:shd w:val="clear" w:color="auto" w:fill="ffffff"/>
          <w:rtl w:val="0"/>
          <w:lang w:val="en-US"/>
        </w:rPr>
        <w:t xml:space="preserve">Description: 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500" w:line="240" w:lineRule="auto"/>
        <w:rPr>
          <w:rFonts w:ascii="Helvetica" w:cs="Helvetica" w:hAnsi="Helvetica" w:eastAsia="Helvetica"/>
          <w:sz w:val="28"/>
          <w:szCs w:val="28"/>
          <w:shd w:val="clear" w:color="auto" w:fill="ffffff"/>
          <w:lang w:val="en-US"/>
        </w:rPr>
      </w:pPr>
      <w:r>
        <w:rPr>
          <w:rFonts w:ascii="Helvetica" w:hAnsi="Helvetica"/>
          <w:sz w:val="28"/>
          <w:szCs w:val="28"/>
          <w:shd w:val="clear" w:color="auto" w:fill="ffffff"/>
          <w:rtl w:val="0"/>
          <w:lang w:val="en-US"/>
        </w:rPr>
        <w:t>Plain is a textured, pebbled fabric made from a blend of colours. Because the fabric is made from 100% polyester, it is durable and drapes easily across any type of furniture. The fabric cleans easily and retains its colour well over time, making it ideal for furniture that</w:t>
      </w:r>
      <w:r>
        <w:rPr>
          <w:rFonts w:ascii="Helvetica" w:hAnsi="Helvetica" w:hint="default"/>
          <w:sz w:val="28"/>
          <w:szCs w:val="28"/>
          <w:shd w:val="clear" w:color="auto" w:fill="ffffff"/>
          <w:rtl w:val="0"/>
          <w:lang w:val="en-US"/>
        </w:rPr>
        <w:t>’</w:t>
      </w:r>
      <w:r>
        <w:rPr>
          <w:rFonts w:ascii="Helvetica" w:hAnsi="Helvetica"/>
          <w:sz w:val="28"/>
          <w:szCs w:val="28"/>
          <w:shd w:val="clear" w:color="auto" w:fill="ffffff"/>
          <w:rtl w:val="0"/>
          <w:lang w:val="en-US"/>
        </w:rPr>
        <w:t xml:space="preserve">s used often. 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500" w:line="240" w:lineRule="auto"/>
        <w:rPr>
          <w:rFonts w:ascii="Helvetica" w:cs="Helvetica" w:hAnsi="Helvetica" w:eastAsia="Helvetica"/>
          <w:b w:val="1"/>
          <w:bCs w:val="1"/>
          <w:sz w:val="28"/>
          <w:szCs w:val="28"/>
          <w:shd w:val="clear" w:color="auto" w:fill="ffffff"/>
          <w:lang w:val="en-US"/>
        </w:rPr>
      </w:pPr>
      <w:r>
        <w:rPr>
          <w:rFonts w:ascii="Helvetica" w:hAnsi="Helvetica"/>
          <w:b w:val="1"/>
          <w:bCs w:val="1"/>
          <w:sz w:val="28"/>
          <w:szCs w:val="28"/>
          <w:shd w:val="clear" w:color="auto" w:fill="ffffff"/>
          <w:rtl w:val="0"/>
          <w:lang w:val="en-US"/>
        </w:rPr>
        <w:t>What to know:</w:t>
      </w:r>
    </w:p>
    <w:p>
      <w:pPr>
        <w:pStyle w:val="Default"/>
        <w:numPr>
          <w:ilvl w:val="0"/>
          <w:numId w:val="2"/>
        </w:numPr>
        <w:suppressAutoHyphens w:val="1"/>
        <w:bidi w:val="0"/>
        <w:spacing w:before="0" w:after="500" w:line="240" w:lineRule="auto"/>
        <w:ind w:right="0"/>
        <w:jc w:val="left"/>
        <w:rPr>
          <w:rFonts w:ascii="Helvetica" w:hAnsi="Helvetica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This is a Q2 fabric by Rohleder. This means it is designed to be durable, colour-fast, and comfortable, as well as easy to clean. The fabric is made without chemical stain-resistant finishes, so it does not have allergenic vapours. We highly recommend Q2 fabrics as family-friendly.</w:t>
      </w:r>
    </w:p>
    <w:p>
      <w:pPr>
        <w:pStyle w:val="Default"/>
        <w:numPr>
          <w:ilvl w:val="0"/>
          <w:numId w:val="2"/>
        </w:numPr>
        <w:suppressAutoHyphens w:val="1"/>
        <w:bidi w:val="0"/>
        <w:spacing w:before="0" w:after="500" w:line="240" w:lineRule="auto"/>
        <w:ind w:right="0"/>
        <w:jc w:val="left"/>
        <w:rPr>
          <w:rFonts w:ascii="Helvetica" w:hAnsi="Helvetica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Cleaning instructions: </w:t>
      </w:r>
      <w:r>
        <w:rPr>
          <w:rFonts w:ascii="Helvetica" w:cs="Helvetica" w:hAnsi="Helvetica" w:eastAsia="Helvetica"/>
          <w:outline w:val="0"/>
          <w:color w:val="000000"/>
          <w:sz w:val="28"/>
          <w:szCs w:val="28"/>
          <w:u w:color="000000"/>
          <w:lang w:val="da-DK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28600" cy="139700"/>
            <wp:effectExtent l="0" t="0" r="0" b="0"/>
            <wp:docPr id="1073741825" name="officeArt object" descr="asset-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sset-1.png" descr="asset-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39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Helvetica" w:hAnsi="Helvetica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cs="Helvetica" w:hAnsi="Helvetica" w:eastAsia="Helvetica"/>
          <w:outline w:val="0"/>
          <w:color w:val="000000"/>
          <w:sz w:val="28"/>
          <w:szCs w:val="28"/>
          <w:u w:color="000000"/>
          <w:lang w:val="da-DK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228600" cy="203200"/>
            <wp:effectExtent l="0" t="0" r="0" b="0"/>
            <wp:docPr id="1073741826" name="officeArt object" descr="asset-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sset-2.png" descr="asset-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3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Helvetica" w:hAnsi="Helvetica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cs="Helvetica" w:hAnsi="Helvetica" w:eastAsia="Helvetica"/>
          <w:outline w:val="0"/>
          <w:color w:val="000000"/>
          <w:sz w:val="28"/>
          <w:szCs w:val="28"/>
          <w:u w:color="000000"/>
          <w:lang w:val="da-DK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77800" cy="228600"/>
            <wp:effectExtent l="0" t="0" r="0" b="0"/>
            <wp:docPr id="1073741827" name="officeArt object" descr="asset-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asset-5.png" descr="asset-5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228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Helvetica" w:hAnsi="Helvetica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cs="Helvetica" w:hAnsi="Helvetica" w:eastAsia="Helvetica"/>
          <w:outline w:val="0"/>
          <w:color w:val="000000"/>
          <w:sz w:val="28"/>
          <w:szCs w:val="28"/>
          <w:u w:color="000000"/>
          <w:lang w:val="da-DK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77800" cy="165100"/>
            <wp:effectExtent l="0" t="0" r="0" b="0"/>
            <wp:docPr id="1073741828" name="officeArt object" descr="asset-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asset-3.png" descr="asset-3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65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Helvetica" w:hAnsi="Helvetica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Helvetica" w:cs="Helvetica" w:hAnsi="Helvetica" w:eastAsia="Helvetica"/>
          <w:outline w:val="0"/>
          <w:color w:val="000000"/>
          <w:sz w:val="28"/>
          <w:szCs w:val="28"/>
          <w:u w:color="000000"/>
          <w:lang w:val="da-DK"/>
          <w14:textFill>
            <w14:solidFill>
              <w14:srgbClr w14:val="000000"/>
            </w14:solidFill>
          </w14:textFill>
        </w:rPr>
        <w:drawing xmlns:a="http://schemas.openxmlformats.org/drawingml/2006/main">
          <wp:inline distT="0" distB="0" distL="0" distR="0">
            <wp:extent cx="177800" cy="203200"/>
            <wp:effectExtent l="0" t="0" r="0" b="0"/>
            <wp:docPr id="1073741829" name="officeArt object" descr="asset-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asset-6.png" descr="asset-6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203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500" w:line="240" w:lineRule="auto"/>
        <w:rPr>
          <w:rFonts w:ascii="Helvetica" w:cs="Helvetica" w:hAnsi="Helvetica" w:eastAsia="Helvetica"/>
          <w:sz w:val="28"/>
          <w:szCs w:val="28"/>
          <w:shd w:val="clear" w:color="auto" w:fill="ffffff"/>
          <w:lang w:val="en-US"/>
        </w:rPr>
      </w:pPr>
      <w:r>
        <w:rPr>
          <w:rFonts w:ascii="Helvetica" w:hAnsi="Helvetica"/>
          <w:b w:val="1"/>
          <w:bCs w:val="1"/>
          <w:sz w:val="28"/>
          <w:szCs w:val="28"/>
          <w:shd w:val="clear" w:color="auto" w:fill="ffffff"/>
          <w:rtl w:val="0"/>
          <w:lang w:val="en-US"/>
        </w:rPr>
        <w:t xml:space="preserve">Technical specifications: </w:t>
      </w:r>
    </w:p>
    <w:p>
      <w:pPr>
        <w:pStyle w:val="Default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" w:hAnsi="Arial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Width: 144 cm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line="240" w:lineRule="auto"/>
        <w:rPr>
          <w:rFonts w:ascii="Arial" w:cs="Arial" w:hAnsi="Arial" w:eastAsia="Arial"/>
          <w:sz w:val="28"/>
          <w:szCs w:val="28"/>
          <w:shd w:val="clear" w:color="auto" w:fill="ffffff"/>
          <w:lang w:val="en-US"/>
        </w:rPr>
      </w:pPr>
    </w:p>
    <w:p>
      <w:pPr>
        <w:pStyle w:val="Default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" w:hAnsi="Arial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Weight: 849 g/ml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line="240" w:lineRule="auto"/>
        <w:rPr>
          <w:rFonts w:ascii="Arial" w:cs="Arial" w:hAnsi="Arial" w:eastAsia="Arial"/>
          <w:sz w:val="28"/>
          <w:szCs w:val="28"/>
          <w:shd w:val="clear" w:color="auto" w:fill="ffffff"/>
          <w:lang w:val="en-US"/>
        </w:rPr>
      </w:pPr>
    </w:p>
    <w:p>
      <w:pPr>
        <w:pStyle w:val="Default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" w:hAnsi="Arial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Colour fastness to light: 6**** - ISO 105-B02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line="240" w:lineRule="auto"/>
        <w:rPr>
          <w:rFonts w:ascii="Arial" w:cs="Arial" w:hAnsi="Arial" w:eastAsia="Arial"/>
          <w:sz w:val="28"/>
          <w:szCs w:val="28"/>
          <w:shd w:val="clear" w:color="auto" w:fill="ffffff"/>
          <w:lang w:val="en-US"/>
        </w:rPr>
      </w:pPr>
    </w:p>
    <w:p>
      <w:pPr>
        <w:pStyle w:val="Default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" w:hAnsi="Arial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Colour fastness to rubbing wet: 4**** - ISO 1205-X12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line="240" w:lineRule="auto"/>
        <w:rPr>
          <w:rFonts w:ascii="Arial" w:cs="Arial" w:hAnsi="Arial" w:eastAsia="Arial"/>
          <w:sz w:val="28"/>
          <w:szCs w:val="28"/>
          <w:shd w:val="clear" w:color="auto" w:fill="ffffff"/>
          <w:lang w:val="en-US"/>
        </w:rPr>
      </w:pPr>
    </w:p>
    <w:p>
      <w:pPr>
        <w:pStyle w:val="Default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" w:hAnsi="Arial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Colour fastness to rubbing dry: 4-5*** - ISO 105-X12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line="240" w:lineRule="auto"/>
        <w:rPr>
          <w:rFonts w:ascii="Arial" w:cs="Arial" w:hAnsi="Arial" w:eastAsia="Arial"/>
          <w:sz w:val="28"/>
          <w:szCs w:val="28"/>
          <w:shd w:val="clear" w:color="auto" w:fill="ffffff"/>
          <w:lang w:val="en-US"/>
        </w:rPr>
      </w:pPr>
    </w:p>
    <w:p>
      <w:pPr>
        <w:pStyle w:val="Default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" w:hAnsi="Arial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Pilling: Grade 3-4*** - ISO 12945-2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line="240" w:lineRule="auto"/>
        <w:rPr>
          <w:rFonts w:ascii="Arial" w:cs="Arial" w:hAnsi="Arial" w:eastAsia="Arial"/>
          <w:sz w:val="28"/>
          <w:szCs w:val="28"/>
          <w:shd w:val="clear" w:color="auto" w:fill="ffffff"/>
          <w:lang w:val="en-US"/>
        </w:rPr>
      </w:pPr>
    </w:p>
    <w:p>
      <w:pPr>
        <w:pStyle w:val="Default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" w:hAnsi="Arial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Composition: 100% polyester (PES)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line="240" w:lineRule="auto"/>
        <w:rPr>
          <w:rFonts w:ascii="Arial" w:cs="Arial" w:hAnsi="Arial" w:eastAsia="Arial"/>
          <w:sz w:val="28"/>
          <w:szCs w:val="28"/>
          <w:shd w:val="clear" w:color="auto" w:fill="ffffff"/>
          <w:lang w:val="en-US"/>
        </w:rPr>
      </w:pPr>
    </w:p>
    <w:p>
      <w:pPr>
        <w:pStyle w:val="Default"/>
        <w:numPr>
          <w:ilvl w:val="0"/>
          <w:numId w:val="4"/>
        </w:numPr>
        <w:suppressAutoHyphens w:val="1"/>
        <w:bidi w:val="0"/>
        <w:spacing w:before="0" w:line="240" w:lineRule="auto"/>
        <w:ind w:right="0"/>
        <w:jc w:val="left"/>
        <w:rPr>
          <w:rFonts w:ascii="Arial" w:hAnsi="Arial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Arial" w:hAnsi="Arial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Abrasion: 90.000**** Martindale</w:t>
      </w: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500" w:line="240" w:lineRule="auto"/>
        <w:rPr>
          <w:rFonts w:ascii="Helvetica" w:cs="Helvetica" w:hAnsi="Helvetica" w:eastAsia="Helvetica"/>
          <w:b w:val="1"/>
          <w:bCs w:val="1"/>
          <w:sz w:val="28"/>
          <w:szCs w:val="28"/>
          <w:shd w:val="clear" w:color="auto" w:fill="ffffff"/>
          <w:lang w:val="en-US"/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uppressAutoHyphens w:val="1"/>
        <w:spacing w:before="0" w:after="500" w:line="240" w:lineRule="auto"/>
        <w:rPr>
          <w:rFonts w:ascii="Helvetica" w:cs="Helvetica" w:hAnsi="Helvetica" w:eastAsia="Helvetica"/>
          <w:b w:val="1"/>
          <w:bCs w:val="1"/>
          <w:sz w:val="28"/>
          <w:szCs w:val="28"/>
          <w:shd w:val="clear" w:color="auto" w:fill="ffffff"/>
          <w:lang w:val="en-US"/>
        </w:rPr>
      </w:pPr>
      <w:r>
        <w:rPr>
          <w:rFonts w:ascii="Helvetica" w:hAnsi="Helvetica"/>
          <w:b w:val="1"/>
          <w:bCs w:val="1"/>
          <w:sz w:val="28"/>
          <w:szCs w:val="28"/>
          <w:shd w:val="clear" w:color="auto" w:fill="ffffff"/>
          <w:rtl w:val="0"/>
          <w:lang w:val="en-US"/>
        </w:rPr>
        <w:t>Classification for upholstery:</w:t>
      </w:r>
    </w:p>
    <w:p>
      <w:pPr>
        <w:pStyle w:val="Default"/>
        <w:numPr>
          <w:ilvl w:val="0"/>
          <w:numId w:val="5"/>
        </w:numPr>
        <w:suppressAutoHyphens w:val="1"/>
        <w:bidi w:val="0"/>
        <w:spacing w:before="0" w:after="500" w:line="240" w:lineRule="auto"/>
        <w:ind w:right="0"/>
        <w:jc w:val="left"/>
        <w:rPr>
          <w:rFonts w:ascii="Helvetica" w:hAnsi="Helvetica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poor </w:t>
      </w:r>
    </w:p>
    <w:p>
      <w:pPr>
        <w:pStyle w:val="Default"/>
        <w:numPr>
          <w:ilvl w:val="0"/>
          <w:numId w:val="5"/>
        </w:numPr>
        <w:suppressAutoHyphens w:val="1"/>
        <w:bidi w:val="0"/>
        <w:spacing w:before="0" w:after="500" w:line="240" w:lineRule="auto"/>
        <w:ind w:right="0"/>
        <w:jc w:val="left"/>
        <w:rPr>
          <w:rFonts w:ascii="Helvetica" w:hAnsi="Helvetica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** caution </w:t>
      </w:r>
    </w:p>
    <w:p>
      <w:pPr>
        <w:pStyle w:val="Default"/>
        <w:numPr>
          <w:ilvl w:val="0"/>
          <w:numId w:val="5"/>
        </w:numPr>
        <w:suppressAutoHyphens w:val="1"/>
        <w:bidi w:val="0"/>
        <w:spacing w:before="0" w:after="500" w:line="240" w:lineRule="auto"/>
        <w:ind w:right="0"/>
        <w:jc w:val="left"/>
        <w:rPr>
          <w:rFonts w:ascii="Helvetica" w:hAnsi="Helvetica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*** acceptable </w:t>
      </w:r>
    </w:p>
    <w:p>
      <w:pPr>
        <w:pStyle w:val="Default"/>
        <w:numPr>
          <w:ilvl w:val="0"/>
          <w:numId w:val="5"/>
        </w:numPr>
        <w:suppressAutoHyphens w:val="1"/>
        <w:bidi w:val="0"/>
        <w:spacing w:before="0" w:after="500" w:line="240" w:lineRule="auto"/>
        <w:ind w:right="0"/>
        <w:jc w:val="left"/>
        <w:rPr>
          <w:rFonts w:ascii="Helvetica" w:hAnsi="Helvetica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 xml:space="preserve">**** good </w:t>
      </w:r>
    </w:p>
    <w:p>
      <w:pPr>
        <w:pStyle w:val="Default"/>
        <w:numPr>
          <w:ilvl w:val="0"/>
          <w:numId w:val="5"/>
        </w:numPr>
        <w:suppressAutoHyphens w:val="1"/>
        <w:bidi w:val="0"/>
        <w:spacing w:before="0" w:after="500" w:line="240" w:lineRule="auto"/>
        <w:ind w:right="0"/>
        <w:jc w:val="left"/>
        <w:rPr>
          <w:rFonts w:ascii="Helvetica" w:hAnsi="Helvetica"/>
          <w:outline w:val="0"/>
          <w:color w:val="333333"/>
          <w:sz w:val="28"/>
          <w:szCs w:val="28"/>
          <w:rtl w:val="0"/>
          <w:lang w:val="en-US"/>
          <w14:textFill>
            <w14:solidFill>
              <w14:srgbClr w14:val="333333"/>
            </w14:solidFill>
          </w14:textFill>
        </w:rPr>
      </w:pPr>
      <w:r>
        <w:rPr>
          <w:rFonts w:ascii="Helvetica" w:hAnsi="Helvetica"/>
          <w:outline w:val="0"/>
          <w:color w:val="000000"/>
          <w:sz w:val="28"/>
          <w:szCs w:val="28"/>
          <w:u w:color="00000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***** very good</w:t>
      </w:r>
    </w:p>
    <w:sectPr>
      <w:headerReference w:type="default" r:id="rId9"/>
      <w:footerReference w:type="default" r:id="rId10"/>
      <w:pgSz w:w="11900" w:h="16840" w:orient="portrait"/>
      <w:pgMar w:top="1701" w:right="1134" w:bottom="1701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Carlito">
    <w:charset w:val="00"/>
    <w:family w:val="roman"/>
    <w:pitch w:val="default"/>
  </w:font>
  <w:font w:name="Calibri Light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612"/>
        <w:tab w:val="clear" w:pos="9638"/>
      </w:tabs>
      <w:jc w:val="righ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612"/>
        <w:tab w:val="clear" w:pos="9638"/>
      </w:tabs>
      <w:jc w:val="center"/>
      <w:rPr>
        <w:rFonts w:ascii="Carlito" w:cs="Carlito" w:hAnsi="Carlito" w:eastAsia="Carlito"/>
        <w:b w:val="1"/>
        <w:bCs w:val="1"/>
        <w:lang w:val="en-US"/>
      </w:rPr>
    </w:pPr>
    <w:r>
      <w:rPr>
        <w:b w:val="1"/>
        <w:bCs w:val="1"/>
        <w:rtl w:val="0"/>
        <w:lang w:val="en-US"/>
      </w:rPr>
      <w:t>N. Eilersen A/S</w:t>
      <w:tab/>
    </w:r>
    <w:r>
      <w:rPr>
        <w:rFonts w:ascii="Carlito" w:hAnsi="Carlito"/>
        <w:b w:val="1"/>
        <w:bCs w:val="1"/>
        <w:sz w:val="28"/>
        <w:szCs w:val="28"/>
        <w:rtl w:val="0"/>
        <w:lang w:val="en-US"/>
      </w:rPr>
      <w:t xml:space="preserve">Fabric/leather info text </w:t>
      <w:tab/>
    </w:r>
  </w:p>
  <w:p>
    <w:pPr>
      <w:pStyle w:val="header"/>
      <w:tabs>
        <w:tab w:val="right" w:pos="9612"/>
        <w:tab w:val="clear" w:pos="9638"/>
      </w:tabs>
      <w:jc w:val="center"/>
      <w:rPr>
        <w:rFonts w:ascii="Calibri Light" w:cs="Calibri Light" w:hAnsi="Calibri Light" w:eastAsia="Calibri Light"/>
        <w:lang w:val="en-US"/>
      </w:rPr>
    </w:pPr>
  </w:p>
  <w:p>
    <w:pPr>
      <w:pStyle w:val="header"/>
      <w:tabs>
        <w:tab w:val="right" w:pos="9612"/>
        <w:tab w:val="clear" w:pos="9638"/>
      </w:tabs>
      <w:jc w:val="center"/>
      <w:rPr>
        <w:rFonts w:ascii="Calibri Light" w:cs="Calibri Light" w:hAnsi="Calibri Light" w:eastAsia="Calibri Light"/>
        <w:lang w:val="en-US"/>
      </w:rPr>
    </w:pPr>
    <w:r>
      <w:rPr>
        <w:rtl w:val="0"/>
        <w:lang w:val="en-US"/>
      </w:rPr>
      <w:t>Revision no.:</w:t>
    </w:r>
    <w:r>
      <w:rPr>
        <w:rtl w:val="0"/>
        <w:lang w:val="en-US"/>
      </w:rPr>
      <w:t>3</w:t>
    </w:r>
    <w:r>
      <w:rPr>
        <w:rtl w:val="0"/>
        <w:lang w:val="en-US"/>
      </w:rPr>
      <w:t>.             Date:2026.0</w:t>
    </w:r>
    <w:r>
      <w:rPr>
        <w:rtl w:val="0"/>
        <w:lang w:val="en-US"/>
      </w:rPr>
      <w:t>9</w:t>
    </w:r>
    <w:r>
      <w:rPr>
        <w:rtl w:val="0"/>
        <w:lang w:val="en-US"/>
      </w:rPr>
      <w:t>.2</w:t>
    </w:r>
    <w:r>
      <w:rPr>
        <w:rtl w:val="0"/>
        <w:lang w:val="en-US"/>
      </w:rPr>
      <w:t>1</w:t>
    </w:r>
    <w:r>
      <w:rPr>
        <w:lang w:val="en-US"/>
      </w:rPr>
      <w:tab/>
    </w:r>
    <w:r>
      <w:rPr>
        <w:rFonts w:ascii="Calibri Light" w:hAnsi="Calibri Light"/>
        <w:rtl w:val="0"/>
        <w:lang w:val="en-US"/>
      </w:rPr>
      <w:t>Compiled by: RTN</w:t>
    </w:r>
  </w:p>
  <w:p>
    <w:pPr>
      <w:pStyle w:val="header"/>
      <w:tabs>
        <w:tab w:val="right" w:pos="9612"/>
        <w:tab w:val="clear" w:pos="9638"/>
      </w:tabs>
      <w:jc w:val="center"/>
      <w:rPr>
        <w:rFonts w:ascii="Calibri Light" w:cs="Calibri Light" w:hAnsi="Calibri Light" w:eastAsia="Calibri Light"/>
        <w:lang w:val="en-US"/>
      </w:rPr>
    </w:pPr>
    <w:r>
      <w:rPr>
        <w:lang w:val="en-US"/>
      </w:rPr>
      <w:tab/>
    </w:r>
    <w:r>
      <w:rPr>
        <w:rFonts w:ascii="Calibri Light" w:hAnsi="Calibri Light"/>
        <w:rtl w:val="0"/>
        <w:lang w:val="en-US"/>
      </w:rPr>
      <w:t>Approved by:</w:t>
    </w:r>
  </w:p>
  <w:p>
    <w:pPr>
      <w:pStyle w:val="header"/>
      <w:tabs>
        <w:tab w:val="right" w:pos="9612"/>
        <w:tab w:val="clear" w:pos="9638"/>
      </w:tabs>
      <w:jc w:val="center"/>
      <w:rPr>
        <w:rFonts w:ascii="Calibri Light" w:cs="Calibri Light" w:hAnsi="Calibri Light" w:eastAsia="Calibri Light"/>
      </w:rPr>
    </w:pPr>
  </w:p>
  <w:p>
    <w:pPr>
      <w:pStyle w:val="header"/>
      <w:tabs>
        <w:tab w:val="right" w:pos="9612"/>
        <w:tab w:val="clear" w:pos="9638"/>
      </w:tabs>
      <w:rPr>
        <w:lang w:val="en-US"/>
      </w:rPr>
    </w:pPr>
  </w:p>
  <w:p>
    <w:pPr>
      <w:pStyle w:val="header"/>
      <w:tabs>
        <w:tab w:val="right" w:pos="9612"/>
        <w:tab w:val="clear" w:pos="9638"/>
      </w:tabs>
      <w:jc w:val="center"/>
    </w:pPr>
    <w:r>
      <w:rPr>
        <w:rFonts w:ascii="Carlito" w:cs="Carlito" w:hAnsi="Carlito" w:eastAsia="Carlito"/>
        <w:b w:val="1"/>
        <w:bCs w:val="1"/>
        <w:sz w:val="28"/>
        <w:szCs w:val="28"/>
        <w:lang w:val="en-US"/>
      </w:rPr>
      <w:tab/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s.0"/>
  </w:abstractNum>
  <w:abstractNum w:abstractNumId="1">
    <w:multiLevelType w:val="hybridMultilevel"/>
    <w:styleLink w:val="Bullets.0"/>
    <w:lvl w:ilvl="0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21" w:hanging="22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821" w:hanging="22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1421" w:hanging="22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021" w:hanging="22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621" w:hanging="22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21" w:hanging="22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821" w:hanging="22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4421" w:hanging="22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5021" w:hanging="221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Bullets"/>
  </w:abstractNum>
  <w:abstractNum w:abstractNumId="3">
    <w:multiLevelType w:val="hybridMultilevel"/>
    <w:styleLink w:val="Bullets"/>
    <w:lvl w:ilvl="0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21" w:hanging="221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821" w:hanging="221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1421" w:hanging="221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021" w:hanging="221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2621" w:hanging="221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21" w:hanging="221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821" w:hanging="221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4421" w:hanging="221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5021" w:hanging="221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  <w:lvlOverride w:ilvl="0">
      <w:lvl w:ilvl="0">
        <w:start w:val="1"/>
        <w:numFmt w:val="bullet"/>
        <w:suff w:val="tab"/>
        <w:lvlText w:val="*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221" w:hanging="22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*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821" w:hanging="22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*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1421" w:hanging="22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*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2021" w:hanging="22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*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2621" w:hanging="22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*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3221" w:hanging="22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*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3821" w:hanging="22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*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4421" w:hanging="22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*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132"/>
          </w:tabs>
          <w:ind w:left="5021" w:hanging="221"/>
        </w:pPr>
        <w:rPr>
          <w:rFonts w:ascii="Helvetica" w:cs="Helvetica" w:hAnsi="Helvetica" w:eastAsia="Helvetica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304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a-DK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a-DK"/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a-DK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a-DK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Bullets.0">
    <w:name w:val="Bullets.0"/>
    <w:pPr>
      <w:numPr>
        <w:numId w:val="1"/>
      </w:numPr>
    </w:pPr>
  </w:style>
  <w:style w:type="numbering" w:styleId="Bullets">
    <w:name w:val="Bullets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Kontortema">
  <a:themeElements>
    <a:clrScheme name="Kontor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Kontor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ontor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